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2492" w:rsidP="489AE117" w:rsidRDefault="00C72492" w14:paraId="63514C25" w14:textId="12B9E5C8">
      <w:pPr>
        <w:spacing/>
        <w:contextualSpacing w:val="1"/>
        <w:jc w:val="center"/>
        <w:rPr>
          <w:rFonts w:ascii="Roboto" w:hAnsi="Roboto" w:cs="Calibri" w:cstheme="minorAscii"/>
          <w:b w:val="1"/>
          <w:bCs w:val="1"/>
          <w:color w:val="002060"/>
        </w:rPr>
      </w:pPr>
      <w:r w:rsidRPr="00C72492">
        <w:rPr>
          <w:rFonts w:ascii="Roboto" w:hAnsi="Roboto" w:cstheme="minorHAnsi"/>
          <w:b/>
          <w:color w:val="002060"/>
        </w:rPr>
        <w:drawing>
          <wp:anchor distT="0" distB="0" distL="114300" distR="114300" simplePos="0" relativeHeight="251660288" behindDoc="1" locked="0" layoutInCell="1" allowOverlap="1" wp14:anchorId="7589A874" wp14:editId="1877F43F">
            <wp:simplePos x="0" y="0"/>
            <wp:positionH relativeFrom="column">
              <wp:posOffset>3429000</wp:posOffset>
            </wp:positionH>
            <wp:positionV relativeFrom="page">
              <wp:posOffset>914400</wp:posOffset>
            </wp:positionV>
            <wp:extent cx="1238250" cy="647700"/>
            <wp:effectExtent l="0" t="0" r="0" b="0"/>
            <wp:wrapTight wrapText="bothSides">
              <wp:wrapPolygon edited="0">
                <wp:start x="1329" y="0"/>
                <wp:lineTo x="0" y="2541"/>
                <wp:lineTo x="0" y="17788"/>
                <wp:lineTo x="665" y="20329"/>
                <wp:lineTo x="1329" y="20965"/>
                <wp:lineTo x="4652" y="20965"/>
                <wp:lineTo x="20603" y="20965"/>
                <wp:lineTo x="21268" y="10800"/>
                <wp:lineTo x="21268" y="635"/>
                <wp:lineTo x="4652" y="0"/>
                <wp:lineTo x="1329" y="0"/>
              </wp:wrapPolygon>
            </wp:wrapTight>
            <wp:docPr id="5208644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89AE117">
        <w:drawing>
          <wp:anchor distT="0" distB="0" distL="114300" distR="114300" simplePos="0" relativeHeight="251659264" behindDoc="0" locked="0" layoutInCell="1" allowOverlap="1" wp14:editId="7521F3D5" wp14:anchorId="63C214DC">
            <wp:simplePos x="0" y="0"/>
            <wp:positionH relativeFrom="column">
              <wp:align>right</wp:align>
            </wp:positionH>
            <wp:positionV relativeFrom="paragraph">
              <wp:posOffset>152400</wp:posOffset>
            </wp:positionV>
            <wp:extent cx="1809750" cy="381000"/>
            <wp:effectExtent l="0" t="0" r="0" b="0"/>
            <wp:wrapSquare wrapText="bothSides"/>
            <wp:docPr id="1200232968" name="Picture 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492" w:rsidP="489AE117" w:rsidRDefault="00C72492" w14:paraId="5F2BF0A7" w14:textId="621629F8">
      <w:pPr>
        <w:spacing/>
        <w:contextualSpacing w:val="1"/>
        <w:jc w:val="center"/>
        <w:rPr>
          <w:rFonts w:ascii="Roboto" w:hAnsi="Roboto" w:cs="Calibri" w:cstheme="minorAscii"/>
          <w:b w:val="1"/>
          <w:bCs w:val="1"/>
          <w:color w:val="002060"/>
          <w:lang w:val="en-US"/>
        </w:rPr>
      </w:pPr>
    </w:p>
    <w:p w:rsidRPr="00C72492" w:rsidR="00C72492" w:rsidP="00C72492" w:rsidRDefault="00C72492" w14:paraId="3C4F3618" w14:textId="096972B5">
      <w:pPr>
        <w:contextualSpacing/>
        <w:jc w:val="center"/>
        <w:rPr>
          <w:rFonts w:ascii="Roboto" w:hAnsi="Roboto" w:cstheme="minorHAnsi"/>
          <w:b/>
          <w:color w:val="002060"/>
        </w:rPr>
      </w:pPr>
      <w:r w:rsidRPr="00C72492">
        <w:rPr>
          <w:rFonts w:ascii="Roboto" w:hAnsi="Roboto" w:cstheme="minorHAnsi"/>
          <w:b/>
          <w:bCs/>
          <w:color w:val="002060"/>
          <w:lang w:val="en-US"/>
        </w:rPr>
        <w:t>Edinburgh Chamber of Commerce</w:t>
      </w:r>
      <w:r w:rsidRPr="00C72492">
        <w:rPr>
          <w:rFonts w:ascii="Roboto" w:hAnsi="Roboto" w:cstheme="minorHAnsi"/>
          <w:b/>
          <w:color w:val="002060"/>
        </w:rPr>
        <w:t> </w:t>
      </w:r>
    </w:p>
    <w:p w:rsidRPr="00C72492" w:rsidR="00C72492" w:rsidP="00C72492" w:rsidRDefault="00C72492" w14:paraId="45DAF968" w14:textId="77777777">
      <w:pPr>
        <w:contextualSpacing/>
        <w:jc w:val="center"/>
        <w:rPr>
          <w:rFonts w:ascii="Roboto" w:hAnsi="Roboto" w:cstheme="minorHAnsi"/>
          <w:b/>
          <w:color w:val="002060"/>
        </w:rPr>
      </w:pPr>
      <w:r w:rsidRPr="00C72492">
        <w:rPr>
          <w:rFonts w:ascii="Roboto" w:hAnsi="Roboto" w:cstheme="minorHAnsi"/>
          <w:b/>
          <w:bCs/>
          <w:color w:val="002060"/>
          <w:lang w:val="en-US"/>
        </w:rPr>
        <w:t>(Developing the Young Workforce Regional Group)</w:t>
      </w:r>
      <w:r w:rsidRPr="00C72492">
        <w:rPr>
          <w:rFonts w:ascii="Roboto" w:hAnsi="Roboto" w:cstheme="minorHAnsi"/>
          <w:b/>
          <w:color w:val="002060"/>
        </w:rPr>
        <w:t> </w:t>
      </w:r>
    </w:p>
    <w:p w:rsidRPr="00C72492" w:rsidR="00C72492" w:rsidP="00C72492" w:rsidRDefault="00C72492" w14:paraId="7C9ED794" w14:textId="77777777">
      <w:pPr>
        <w:contextualSpacing/>
        <w:jc w:val="center"/>
        <w:rPr>
          <w:rFonts w:ascii="Roboto" w:hAnsi="Roboto" w:cstheme="minorHAnsi"/>
          <w:b/>
          <w:color w:val="002060"/>
        </w:rPr>
      </w:pPr>
      <w:r w:rsidRPr="00C72492">
        <w:rPr>
          <w:rFonts w:ascii="Roboto" w:hAnsi="Roboto" w:cstheme="minorHAnsi"/>
          <w:b/>
          <w:color w:val="002060"/>
        </w:rPr>
        <w:t> </w:t>
      </w:r>
    </w:p>
    <w:p w:rsidRPr="00C72492" w:rsidR="00C72492" w:rsidP="00C72492" w:rsidRDefault="00C72492" w14:paraId="372477BD" w14:textId="27DDFDB2">
      <w:pPr>
        <w:contextualSpacing/>
        <w:jc w:val="center"/>
        <w:rPr>
          <w:rFonts w:ascii="Roboto" w:hAnsi="Roboto" w:cstheme="minorHAnsi"/>
          <w:b/>
          <w:color w:val="002060"/>
        </w:rPr>
      </w:pPr>
      <w:r w:rsidRPr="00C72492">
        <w:rPr>
          <w:rFonts w:ascii="Roboto" w:hAnsi="Roboto" w:cstheme="minorHAnsi"/>
          <w:b/>
          <w:color w:val="002060"/>
        </w:rPr>
        <w:t>Digital Marketing and Business Support Executive</w:t>
      </w:r>
    </w:p>
    <w:p w:rsidRPr="00C72492" w:rsidR="00A51DAA" w:rsidP="00A51DAA" w:rsidRDefault="00A51DAA" w14:paraId="454CEE06" w14:textId="607F12DB">
      <w:pPr>
        <w:contextualSpacing/>
        <w:jc w:val="center"/>
        <w:rPr>
          <w:rFonts w:ascii="Roboto" w:hAnsi="Roboto" w:cstheme="minorHAnsi"/>
          <w:b/>
          <w:color w:val="002060"/>
        </w:rPr>
      </w:pPr>
      <w:r w:rsidRPr="489AE117" w:rsidR="00A51DAA">
        <w:rPr>
          <w:rFonts w:ascii="Roboto" w:hAnsi="Roboto" w:cs="Calibri" w:cstheme="minorAscii"/>
          <w:b w:val="1"/>
          <w:bCs w:val="1"/>
          <w:color w:val="002060"/>
        </w:rPr>
        <w:t>Job Description</w:t>
      </w:r>
    </w:p>
    <w:p w:rsidR="489AE117" w:rsidP="489AE117" w:rsidRDefault="489AE117" w14:paraId="5E64C3B8" w14:textId="53E354B7">
      <w:pPr>
        <w:pStyle w:val="Normal"/>
        <w:spacing/>
        <w:contextualSpacing w:val="1"/>
        <w:jc w:val="center"/>
        <w:rPr>
          <w:rFonts w:ascii="Roboto" w:hAnsi="Roboto" w:cs="Calibri" w:cstheme="minorAscii"/>
          <w:b w:val="1"/>
          <w:bCs w:val="1"/>
          <w:color w:val="002060"/>
        </w:rPr>
      </w:pPr>
    </w:p>
    <w:p w:rsidRPr="00C72492" w:rsidR="002E65B4" w:rsidP="489AE117" w:rsidRDefault="00A51DAA" w14:paraId="7A8F1C2B" w14:textId="53F1D348">
      <w:pPr>
        <w:pStyle w:val="Normal"/>
        <w:spacing/>
        <w:contextualSpacing w:val="1"/>
        <w:jc w:val="center"/>
        <w:rPr>
          <w:rFonts w:ascii="Roboto" w:hAnsi="Roboto" w:cs="Calibri" w:cstheme="minorAscii"/>
          <w:color w:val="002060"/>
        </w:rPr>
      </w:pPr>
      <w:r w:rsidRPr="435CC1E8" w:rsidR="334E71CB">
        <w:rPr>
          <w:rFonts w:ascii="Roboto" w:hAnsi="Roboto" w:cs="Calibri" w:cstheme="minorAscii"/>
          <w:b w:val="1"/>
          <w:bCs w:val="1"/>
          <w:color w:val="002060"/>
        </w:rPr>
        <w:t xml:space="preserve">                       </w:t>
      </w:r>
      <w:r w:rsidRPr="435CC1E8" w:rsidR="03CFF496">
        <w:rPr>
          <w:rFonts w:ascii="Roboto" w:hAnsi="Roboto" w:cs="Calibri" w:cstheme="minorAscii"/>
          <w:b w:val="1"/>
          <w:bCs w:val="1"/>
          <w:color w:val="002060"/>
        </w:rPr>
        <w:t>Salary:</w:t>
      </w:r>
      <w:r w:rsidRPr="435CC1E8" w:rsidR="03CFF496">
        <w:rPr>
          <w:rFonts w:ascii="Roboto" w:hAnsi="Roboto" w:cs="Calibri" w:cstheme="minorAscii"/>
          <w:b w:val="1"/>
          <w:bCs w:val="1"/>
          <w:color w:val="002060"/>
        </w:rPr>
        <w:t xml:space="preserve"> </w:t>
      </w:r>
      <w:r w:rsidRPr="435CC1E8" w:rsidR="03CFF496">
        <w:rPr>
          <w:rFonts w:ascii="Roboto" w:hAnsi="Roboto" w:cs="Calibri" w:cstheme="minorAscii"/>
          <w:color w:val="002060"/>
        </w:rPr>
        <w:t>£27,000 pro-rata</w:t>
      </w:r>
      <w:r w:rsidRPr="435CC1E8" w:rsidR="03CFF496">
        <w:rPr>
          <w:rFonts w:ascii="Roboto" w:hAnsi="Roboto" w:cs="Calibri" w:cstheme="minorAscii"/>
          <w:b w:val="1"/>
          <w:bCs w:val="1"/>
          <w:color w:val="002060"/>
        </w:rPr>
        <w:t xml:space="preserve">         </w:t>
      </w:r>
      <w:r w:rsidRPr="435CC1E8" w:rsidR="00A51DAA">
        <w:rPr>
          <w:rFonts w:ascii="Roboto" w:hAnsi="Roboto" w:cs="Calibri" w:cstheme="minorAscii"/>
          <w:b w:val="1"/>
          <w:bCs w:val="1"/>
          <w:color w:val="002060"/>
        </w:rPr>
        <w:t xml:space="preserve">Contract: </w:t>
      </w:r>
      <w:r w:rsidRPr="435CC1E8" w:rsidR="00F776EE">
        <w:rPr>
          <w:rFonts w:ascii="Roboto" w:hAnsi="Roboto" w:cs="Calibri" w:cstheme="minorAscii"/>
          <w:color w:val="002060"/>
        </w:rPr>
        <w:t>17.5</w:t>
      </w:r>
      <w:r w:rsidRPr="435CC1E8" w:rsidR="002E65B4">
        <w:rPr>
          <w:rFonts w:ascii="Roboto" w:hAnsi="Roboto" w:cs="Calibri" w:cstheme="minorAscii"/>
          <w:color w:val="002060"/>
        </w:rPr>
        <w:t xml:space="preserve"> hours per week</w:t>
      </w:r>
    </w:p>
    <w:p w:rsidRPr="00C72492" w:rsidR="00A51DAA" w:rsidP="00A51DAA" w:rsidRDefault="00A51DAA" w14:paraId="1BCEC506" w14:textId="33780A84">
      <w:pPr>
        <w:tabs>
          <w:tab w:val="center" w:pos="4513"/>
          <w:tab w:val="left" w:pos="5800"/>
        </w:tabs>
        <w:contextualSpacing/>
        <w:rPr>
          <w:rFonts w:ascii="Roboto" w:hAnsi="Roboto" w:cstheme="minorHAnsi"/>
          <w:color w:val="002060"/>
        </w:rPr>
      </w:pPr>
    </w:p>
    <w:p w:rsidRPr="0023200A" w:rsidR="00A51DAA" w:rsidRDefault="00FA0E9E" w14:paraId="66692F60" w14:textId="77777777">
      <w:pPr>
        <w:rPr>
          <w:rFonts w:ascii="Roboto" w:hAnsi="Roboto" w:cstheme="minorHAnsi"/>
          <w:b/>
          <w:color w:val="002060"/>
          <w:shd w:val="clear" w:color="auto" w:fill="FFFFFF"/>
        </w:rPr>
      </w:pPr>
      <w:r w:rsidRPr="0023200A">
        <w:rPr>
          <w:rFonts w:ascii="Roboto" w:hAnsi="Roboto" w:cstheme="minorHAnsi"/>
          <w:b/>
          <w:color w:val="002060"/>
          <w:shd w:val="clear" w:color="auto" w:fill="FFFFFF"/>
        </w:rPr>
        <w:t>The R</w:t>
      </w:r>
      <w:r w:rsidRPr="0023200A" w:rsidR="00A51DAA">
        <w:rPr>
          <w:rFonts w:ascii="Roboto" w:hAnsi="Roboto" w:cstheme="minorHAnsi"/>
          <w:b/>
          <w:color w:val="002060"/>
          <w:shd w:val="clear" w:color="auto" w:fill="FFFFFF"/>
        </w:rPr>
        <w:t>ole:</w:t>
      </w:r>
    </w:p>
    <w:p w:rsidRPr="0023200A" w:rsidR="00A51DAA" w:rsidRDefault="00A51DAA" w14:paraId="6C4B588E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8D6055" w:rsidRDefault="00B5185D" w14:paraId="219121E5" w14:textId="46C45358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The </w:t>
      </w:r>
      <w:r w:rsidRPr="0023200A" w:rsidR="00FA0E9E">
        <w:rPr>
          <w:rFonts w:ascii="Roboto Condensed Light" w:hAnsi="Roboto Condensed Light" w:cstheme="minorHAnsi"/>
          <w:color w:val="002060"/>
          <w:shd w:val="clear" w:color="auto" w:fill="FFFFFF"/>
        </w:rPr>
        <w:t>Digital Marketing and Business Support Executive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will play a key role in the 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>Developing the Young Workforce (DYW)</w:t>
      </w:r>
      <w:r w:rsidRPr="0023200A" w:rsidR="008D6055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>Edinburgh Midlothian and East Lothian.</w:t>
      </w:r>
      <w:r w:rsidRPr="0023200A" w:rsidR="005B018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</w:p>
    <w:p w:rsidRPr="0023200A" w:rsidR="00234F02" w:rsidRDefault="00234F02" w14:paraId="57CE0DA8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234F02" w:rsidRDefault="00FA0E9E" w14:paraId="16EEBA1B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>The role requires</w:t>
      </w:r>
      <w:r w:rsidRPr="0023200A" w:rsidR="00234F02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well-developed IT abilities with specific experience of design, web publishing, and social media packages. A creative spark and flair for design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is essential.</w:t>
      </w:r>
    </w:p>
    <w:p w:rsidRPr="0023200A" w:rsidR="008D6055" w:rsidRDefault="008D6055" w14:paraId="5F6649A4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8D6055" w:rsidRDefault="00A51DAA" w14:paraId="7223FC61" w14:textId="6BBFAFB5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The </w:t>
      </w:r>
      <w:r w:rsidRPr="0023200A" w:rsidR="008D6055">
        <w:rPr>
          <w:rFonts w:ascii="Roboto Condensed Light" w:hAnsi="Roboto Condensed Light" w:cstheme="minorHAnsi"/>
          <w:color w:val="002060"/>
          <w:shd w:val="clear" w:color="auto" w:fill="FFFFFF"/>
        </w:rPr>
        <w:t>Business Support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aspect of the role</w:t>
      </w:r>
      <w:r w:rsidRPr="0023200A" w:rsidR="008D6055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involves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managing incoming emails, maintaining asset registers for staff kit and 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>supporting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the team with projects and 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>events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. </w:t>
      </w:r>
    </w:p>
    <w:p w:rsidRPr="0023200A" w:rsidR="002E51CC" w:rsidRDefault="002E51CC" w14:paraId="2F1E1A88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F06D4F" w:rsidRDefault="00FA0E9E" w14:paraId="30EC9306" w14:textId="7D98E062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>Digital Marketing and c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ommunication in the role </w:t>
      </w:r>
      <w:proofErr w:type="gramStart"/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>involves</w:t>
      </w:r>
      <w:proofErr w:type="gramEnd"/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>,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yet is not limited to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>,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social media, production of blogs,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coordinating newsletter and 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>articles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,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writing and managing 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>web content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and pages 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>a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>long with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>wider marketing materials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>.</w:t>
      </w:r>
      <w:r w:rsidRPr="0023200A" w:rsidR="00AC6D90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2E51CC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The role will involve 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supporting the creation and delivery of campaigns, 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>writing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and managing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social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media posts and activity and digital design for marketing and communications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.  </w:t>
      </w:r>
      <w:r w:rsidRPr="0023200A" w:rsidR="00B5185D">
        <w:rPr>
          <w:rFonts w:ascii="Roboto Condensed Light" w:hAnsi="Roboto Condensed Light" w:cstheme="minorHAnsi"/>
          <w:color w:val="002060"/>
          <w:shd w:val="clear" w:color="auto" w:fill="FFFFFF"/>
        </w:rPr>
        <w:t>You will work with colleague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s from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a central team </w:t>
      </w:r>
      <w:r w:rsidRPr="0023200A" w:rsidR="00A01569">
        <w:rPr>
          <w:rFonts w:ascii="Roboto Condensed Light" w:hAnsi="Roboto Condensed Light" w:cstheme="minorHAnsi"/>
          <w:color w:val="002060"/>
          <w:shd w:val="clear" w:color="auto" w:fill="FFFFFF"/>
        </w:rPr>
        <w:t>and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 those based in schools across our region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, external stakeholders and the </w:t>
      </w:r>
      <w:r w:rsidRPr="0023200A" w:rsidR="00F776EE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wider </w:t>
      </w:r>
      <w:r w:rsidRPr="0023200A" w:rsidR="00F06D4F">
        <w:rPr>
          <w:rFonts w:ascii="Roboto Condensed Light" w:hAnsi="Roboto Condensed Light" w:cstheme="minorHAnsi"/>
          <w:color w:val="002060"/>
          <w:shd w:val="clear" w:color="auto" w:fill="FFFFFF"/>
        </w:rPr>
        <w:t xml:space="preserve">DYW network. </w:t>
      </w:r>
    </w:p>
    <w:p w:rsidRPr="0023200A" w:rsidR="00F06D4F" w:rsidRDefault="00F06D4F" w14:paraId="7ED108D2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457435" w:rsidP="435CC1E8" w:rsidRDefault="00B5185D" w14:paraId="344C509C" w14:textId="4C78F781">
      <w:pPr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</w:pPr>
      <w:r w:rsidRPr="435CC1E8" w:rsidR="00B5185D">
        <w:rPr>
          <w:rFonts w:ascii="Roboto Condensed Light" w:hAnsi="Roboto Condensed Light" w:cs="Calibri" w:cstheme="minorAscii"/>
          <w:color w:val="002060"/>
          <w:shd w:val="clear" w:color="auto" w:fill="FFFFFF"/>
        </w:rPr>
        <w:t xml:space="preserve">The role would suit someone who enjoys </w:t>
      </w:r>
      <w:r w:rsidRPr="435CC1E8" w:rsidR="008D6055">
        <w:rPr>
          <w:rFonts w:ascii="Roboto Condensed Light" w:hAnsi="Roboto Condensed Light" w:cs="Calibri" w:cstheme="minorAscii"/>
          <w:color w:val="002060"/>
          <w:shd w:val="clear" w:color="auto" w:fill="FFFFFF"/>
        </w:rPr>
        <w:t>planning and organising</w:t>
      </w:r>
      <w:r w:rsidRPr="435CC1E8" w:rsidR="00F776EE">
        <w:rPr>
          <w:rFonts w:ascii="Roboto Condensed Light" w:hAnsi="Roboto Condensed Light" w:cs="Calibri" w:cstheme="minorAscii"/>
          <w:color w:val="002060"/>
          <w:shd w:val="clear" w:color="auto" w:fill="FFFFFF"/>
        </w:rPr>
        <w:t>,</w:t>
      </w:r>
      <w:r w:rsidRPr="435CC1E8" w:rsidR="008D6055">
        <w:rPr>
          <w:rFonts w:ascii="Roboto Condensed Light" w:hAnsi="Roboto Condensed Light" w:cs="Calibri" w:cstheme="minorAscii"/>
          <w:color w:val="002060"/>
          <w:shd w:val="clear" w:color="auto" w:fill="FFFFFF"/>
        </w:rPr>
        <w:t xml:space="preserve"> </w:t>
      </w:r>
      <w:r w:rsidRPr="435CC1E8" w:rsidR="00B5185D">
        <w:rPr>
          <w:rFonts w:ascii="Roboto Condensed Light" w:hAnsi="Roboto Condensed Light" w:cs="Calibri" w:cstheme="minorAscii"/>
          <w:color w:val="002060"/>
          <w:shd w:val="clear" w:color="auto" w:fill="FFFFFF"/>
        </w:rPr>
        <w:t>writing and using social media and technology to connect with people. It is a busy, creative role and you will need to be pro-active about keeping in touch with</w:t>
      </w:r>
      <w:r w:rsidRPr="435CC1E8" w:rsidR="00F06D4F">
        <w:rPr>
          <w:rFonts w:ascii="Roboto Condensed Light" w:hAnsi="Roboto Condensed Light" w:cs="Calibri" w:cstheme="minorAscii"/>
          <w:color w:val="002060"/>
          <w:shd w:val="clear" w:color="auto" w:fill="FFFFFF"/>
        </w:rPr>
        <w:t xml:space="preserve"> the</w:t>
      </w:r>
      <w:r w:rsidRPr="435CC1E8" w:rsidR="00B5185D">
        <w:rPr>
          <w:rFonts w:ascii="Roboto Condensed Light" w:hAnsi="Roboto Condensed Light" w:cs="Calibri" w:cstheme="minorAscii"/>
          <w:color w:val="002060"/>
          <w:shd w:val="clear" w:color="auto" w:fill="FFFFFF"/>
        </w:rPr>
        <w:t xml:space="preserve"> </w:t>
      </w:r>
      <w:r w:rsidRPr="435CC1E8" w:rsidR="00F06D4F">
        <w:rPr>
          <w:rFonts w:ascii="Roboto Condensed Light" w:hAnsi="Roboto Condensed Light" w:cs="Calibri" w:cstheme="minorAscii"/>
          <w:color w:val="002060"/>
          <w:shd w:val="clear" w:color="auto" w:fill="FFFFFF"/>
        </w:rPr>
        <w:t>DYW</w:t>
      </w:r>
      <w:r w:rsidRPr="435CC1E8" w:rsidR="00B5185D">
        <w:rPr>
          <w:rFonts w:ascii="Roboto Condensed Light" w:hAnsi="Roboto Condensed Light" w:cs="Calibri" w:cstheme="minorAscii"/>
          <w:color w:val="002060"/>
          <w:shd w:val="clear" w:color="auto" w:fill="FFFFFF"/>
        </w:rPr>
        <w:t xml:space="preserve"> activities.</w:t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br/>
      </w:r>
      <w:r w:rsidRPr="0023200A">
        <w:rPr>
          <w:rFonts w:ascii="Roboto Condensed Light" w:hAnsi="Roboto Condensed Light" w:cstheme="minorHAnsi"/>
          <w:color w:val="002060"/>
          <w:shd w:val="clear" w:color="auto" w:fill="FFFFFF"/>
        </w:rPr>
        <w:br/>
      </w:r>
      <w:r w:rsidRPr="435CC1E8" w:rsidR="00B5185D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The post will be within the </w:t>
      </w:r>
      <w:r w:rsidRPr="435CC1E8" w:rsidR="001930EF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DYW </w:t>
      </w:r>
      <w:r w:rsidRPr="435CC1E8" w:rsidR="00F776EE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>Edinburgh, Midlothian and East Lothian team</w:t>
      </w:r>
      <w:r w:rsidRPr="435CC1E8" w:rsidR="001930EF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>,</w:t>
      </w:r>
      <w:r w:rsidRPr="435CC1E8" w:rsidR="00B5185D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 </w:t>
      </w:r>
      <w:r w:rsidRPr="435CC1E8" w:rsidR="00F06D4F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working on the </w:t>
      </w:r>
      <w:r w:rsidRPr="435CC1E8" w:rsidR="00B5185D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delivery of </w:t>
      </w:r>
      <w:r w:rsidRPr="435CC1E8" w:rsidR="00457435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the </w:t>
      </w:r>
      <w:r w:rsidRPr="435CC1E8" w:rsidR="00B5185D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>objectives</w:t>
      </w:r>
      <w:r w:rsidRPr="435CC1E8" w:rsidR="00AC6D90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 set </w:t>
      </w:r>
      <w:r w:rsidRPr="435CC1E8" w:rsidR="00F776EE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>through our grant funding from Scottish Government</w:t>
      </w:r>
      <w:r w:rsidRPr="435CC1E8" w:rsidR="002E51CC"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  <w:t xml:space="preserve">. We report to an employer led governance structure and are based at the Edinburgh Chamber of Commerce. </w:t>
      </w:r>
    </w:p>
    <w:p w:rsidRPr="0023200A" w:rsidR="00C72492" w:rsidP="435CC1E8" w:rsidRDefault="00C72492" w14:paraId="0D643D39" w14:textId="77777777">
      <w:pPr>
        <w:rPr>
          <w:rFonts w:ascii="Roboto Condensed Light" w:hAnsi="Roboto Condensed Light" w:eastAsia="Roboto Condensed Light" w:cs="Roboto Condensed Light"/>
          <w:color w:val="002060"/>
          <w:shd w:val="clear" w:color="auto" w:fill="FFFFFF"/>
        </w:rPr>
      </w:pPr>
    </w:p>
    <w:p w:rsidRPr="0023200A" w:rsidR="00C72492" w:rsidP="435CC1E8" w:rsidRDefault="00C72492" w14:paraId="5775B46B" w14:textId="7626218E">
      <w:pPr>
        <w:rPr>
          <w:rFonts w:ascii="Roboto Condensed Light" w:hAnsi="Roboto Condensed Light" w:eastAsia="Roboto Condensed Light" w:cs="Roboto Condensed Light"/>
          <w:b w:val="0"/>
          <w:bCs w:val="0"/>
          <w:color w:val="002060"/>
          <w:shd w:val="clear" w:color="auto" w:fill="FFFFFF"/>
        </w:rPr>
      </w:pPr>
      <w:r w:rsidRPr="435CC1E8" w:rsidR="00C72492">
        <w:rPr>
          <w:rFonts w:ascii="Roboto Condensed Light" w:hAnsi="Roboto Condensed Light" w:eastAsia="Roboto Condensed Light" w:cs="Roboto Condensed Light"/>
          <w:b w:val="1"/>
          <w:bCs w:val="1"/>
          <w:color w:val="002060"/>
          <w:shd w:val="clear" w:color="auto" w:fill="FFFFFF"/>
        </w:rPr>
        <w:t>Responsible to: </w:t>
      </w:r>
      <w:r w:rsidRPr="435CC1E8" w:rsidR="00C72492">
        <w:rPr>
          <w:rFonts w:ascii="Roboto Condensed Light" w:hAnsi="Roboto Condensed Light" w:eastAsia="Roboto Condensed Light" w:cs="Roboto Condensed Light"/>
          <w:color w:val="002060"/>
          <w:lang w:val="en-US"/>
        </w:rPr>
        <w:t>The DY</w:t>
      </w: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  <w:lang w:val="en-US"/>
        </w:rPr>
        <w:t>W </w:t>
      </w:r>
      <w:r w:rsidRPr="435CC1E8" w:rsidR="1D124CC9">
        <w:rPr>
          <w:rFonts w:ascii="Roboto Condensed Light" w:hAnsi="Roboto Condensed Light" w:eastAsia="Roboto Condensed Light" w:cs="Roboto Condensed Light"/>
          <w:b w:val="0"/>
          <w:bCs w:val="0"/>
          <w:color w:val="002060"/>
        </w:rPr>
        <w:t>Digital Marketing and Business Support Executive</w:t>
      </w:r>
      <w:r w:rsidRPr="435CC1E8" w:rsidR="1D124CC9">
        <w:rPr>
          <w:rFonts w:ascii="Roboto Condensed Light" w:hAnsi="Roboto Condensed Light" w:eastAsia="Roboto Condensed Light" w:cs="Roboto Condensed Light"/>
          <w:b w:val="0"/>
          <w:bCs w:val="0"/>
          <w:color w:val="002060"/>
          <w:lang w:val="en-US"/>
        </w:rPr>
        <w:t xml:space="preserve"> </w:t>
      </w: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  <w:lang w:val="en-US"/>
        </w:rPr>
        <w:t> is responsible to the DYW </w:t>
      </w: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  <w:lang w:val="en-US"/>
        </w:rPr>
        <w:t>Programme</w:t>
      </w: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  <w:lang w:val="en-US"/>
        </w:rPr>
        <w:t> Director.</w:t>
      </w: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</w:rPr>
        <w:t> </w:t>
      </w:r>
      <w:proofErr w:type="spellStart"/>
      <w:proofErr w:type="spellEnd"/>
      <w:proofErr w:type="spellStart"/>
      <w:proofErr w:type="spellEnd"/>
    </w:p>
    <w:p w:rsidRPr="0023200A" w:rsidR="00C72492" w:rsidP="435CC1E8" w:rsidRDefault="00C72492" w14:paraId="59975998" w14:textId="77777777">
      <w:pPr>
        <w:rPr>
          <w:rFonts w:ascii="Roboto Condensed Light" w:hAnsi="Roboto Condensed Light" w:eastAsia="Roboto Condensed Light" w:cs="Roboto Condensed Light"/>
          <w:b w:val="0"/>
          <w:bCs w:val="0"/>
          <w:color w:val="002060"/>
          <w:shd w:val="clear" w:color="auto" w:fill="FFFFFF"/>
        </w:rPr>
      </w:pPr>
      <w:r w:rsidRPr="435CC1E8" w:rsidR="00C72492">
        <w:rPr>
          <w:rFonts w:ascii="Roboto Condensed Light" w:hAnsi="Roboto Condensed Light" w:eastAsia="Roboto Condensed Light" w:cs="Roboto Condensed Light"/>
          <w:b w:val="0"/>
          <w:bCs w:val="0"/>
          <w:color w:val="002060"/>
          <w:shd w:val="clear" w:color="auto" w:fill="FFFFFF"/>
        </w:rPr>
        <w:t> </w:t>
      </w:r>
    </w:p>
    <w:p w:rsidRPr="0023200A" w:rsidR="00C72492" w:rsidP="435CC1E8" w:rsidRDefault="00C72492" w14:paraId="3D5C2484" w14:textId="011E5068">
      <w:pPr>
        <w:rPr>
          <w:rFonts w:ascii="Roboto Condensed Light" w:hAnsi="Roboto Condensed Light" w:eastAsia="Roboto Condensed Light" w:cs="Roboto Condensed Light"/>
          <w:b w:val="1"/>
          <w:bCs w:val="1"/>
          <w:color w:val="002060"/>
          <w:shd w:val="clear" w:color="auto" w:fill="FFFFFF"/>
        </w:rPr>
      </w:pPr>
      <w:r w:rsidRPr="435CC1E8" w:rsidR="00C72492">
        <w:rPr>
          <w:rFonts w:ascii="Roboto Condensed Light" w:hAnsi="Roboto Condensed Light" w:eastAsia="Roboto Condensed Light" w:cs="Roboto Condensed Light"/>
          <w:b w:val="1"/>
          <w:bCs w:val="1"/>
          <w:color w:val="002060"/>
          <w:shd w:val="clear" w:color="auto" w:fill="FFFFFF"/>
        </w:rPr>
        <w:t>Responsible for: </w:t>
      </w:r>
    </w:p>
    <w:p w:rsidRPr="0023200A" w:rsidR="00C72492" w:rsidP="00C72492" w:rsidRDefault="00C72492" w14:paraId="12F1BCB0" w14:textId="554D1E7C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  <w:shd w:val="clear" w:color="auto" w:fill="FFFFFF"/>
          <w:lang w:val="en-US"/>
        </w:rPr>
        <w:t>No line management responsibilities.</w:t>
      </w:r>
    </w:p>
    <w:p w:rsidRPr="0023200A" w:rsidR="00457435" w:rsidRDefault="00457435" w14:paraId="6EBD2EEF" w14:textId="77777777">
      <w:pPr>
        <w:rPr>
          <w:rFonts w:ascii="Roboto Condensed Light" w:hAnsi="Roboto Condensed Light" w:cstheme="minorHAnsi"/>
          <w:color w:val="002060"/>
          <w:shd w:val="clear" w:color="auto" w:fill="FFFFFF"/>
        </w:rPr>
      </w:pPr>
    </w:p>
    <w:p w:rsidRPr="0023200A" w:rsidR="00496C17" w:rsidP="00496C17" w:rsidRDefault="00457435" w14:paraId="6ABE84DA" w14:textId="77777777">
      <w:pPr>
        <w:pStyle w:val="Default"/>
        <w:rPr>
          <w:rFonts w:ascii="Roboto" w:hAnsi="Roboto" w:cstheme="minorHAnsi"/>
          <w:b/>
          <w:color w:val="002060"/>
          <w:sz w:val="22"/>
          <w:szCs w:val="22"/>
        </w:rPr>
      </w:pPr>
      <w:r w:rsidRPr="0023200A">
        <w:rPr>
          <w:rFonts w:ascii="Roboto" w:hAnsi="Roboto" w:cstheme="minorHAnsi"/>
          <w:b/>
          <w:color w:val="002060"/>
          <w:sz w:val="22"/>
          <w:szCs w:val="22"/>
        </w:rPr>
        <w:t xml:space="preserve">Specific Duties </w:t>
      </w:r>
    </w:p>
    <w:p w:rsidRPr="0023200A" w:rsidR="00496C17" w:rsidP="00496C17" w:rsidRDefault="00496C17" w14:paraId="29FB8D1E" w14:textId="7189C379">
      <w:pPr>
        <w:numPr>
          <w:ilvl w:val="0"/>
          <w:numId w:val="3"/>
        </w:numPr>
        <w:autoSpaceDE w:val="0"/>
        <w:autoSpaceDN w:val="0"/>
        <w:adjustRightInd w:val="0"/>
        <w:rPr>
          <w:rFonts w:ascii="Roboto Condensed Light" w:hAnsi="Roboto Condensed Light" w:cstheme="minorHAnsi"/>
          <w:color w:val="002060"/>
        </w:rPr>
      </w:pPr>
      <w:r w:rsidRPr="0023200A">
        <w:rPr>
          <w:rFonts w:ascii="Roboto Condensed Light" w:hAnsi="Roboto Condensed Light" w:cstheme="minorHAnsi"/>
          <w:color w:val="002060"/>
        </w:rPr>
        <w:t xml:space="preserve">Manage and monitor social media pages, which includes planning and creating regular original </w:t>
      </w:r>
      <w:r w:rsidRPr="0023200A" w:rsidR="002E51CC">
        <w:rPr>
          <w:rFonts w:ascii="Roboto Condensed Light" w:hAnsi="Roboto Condensed Light" w:cstheme="minorHAnsi"/>
          <w:color w:val="002060"/>
        </w:rPr>
        <w:t xml:space="preserve">brand aligned </w:t>
      </w:r>
      <w:r w:rsidRPr="0023200A">
        <w:rPr>
          <w:rFonts w:ascii="Roboto Condensed Light" w:hAnsi="Roboto Condensed Light" w:cstheme="minorHAnsi"/>
          <w:color w:val="002060"/>
        </w:rPr>
        <w:t>content</w:t>
      </w:r>
      <w:r w:rsidRPr="0023200A" w:rsidR="002E51CC">
        <w:rPr>
          <w:rFonts w:ascii="Roboto Condensed Light" w:hAnsi="Roboto Condensed Light" w:cstheme="minorHAnsi"/>
          <w:color w:val="002060"/>
        </w:rPr>
        <w:t>/graphics</w:t>
      </w:r>
      <w:r w:rsidRPr="0023200A">
        <w:rPr>
          <w:rFonts w:ascii="Roboto Condensed Light" w:hAnsi="Roboto Condensed Light" w:cstheme="minorHAnsi"/>
          <w:color w:val="002060"/>
        </w:rPr>
        <w:t xml:space="preserve">, liaising with partners and responding to messages. </w:t>
      </w:r>
    </w:p>
    <w:p w:rsidRPr="0023200A" w:rsidR="00496C17" w:rsidP="00496C17" w:rsidRDefault="002E51CC" w14:paraId="32617D48" w14:textId="23C6BBB7">
      <w:pPr>
        <w:numPr>
          <w:ilvl w:val="0"/>
          <w:numId w:val="3"/>
        </w:numPr>
        <w:autoSpaceDE w:val="0"/>
        <w:autoSpaceDN w:val="0"/>
        <w:adjustRightInd w:val="0"/>
        <w:rPr>
          <w:rFonts w:ascii="Roboto Condensed Light" w:hAnsi="Roboto Condensed Light" w:cstheme="minorHAnsi"/>
          <w:color w:val="002060"/>
        </w:rPr>
      </w:pPr>
      <w:r w:rsidRPr="0023200A">
        <w:rPr>
          <w:rFonts w:ascii="Roboto Condensed Light" w:hAnsi="Roboto Condensed Light" w:cstheme="minorHAnsi"/>
          <w:color w:val="002060"/>
        </w:rPr>
        <w:t xml:space="preserve">Manage the 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regional </w:t>
      </w:r>
      <w:r w:rsidRPr="0023200A">
        <w:rPr>
          <w:rFonts w:ascii="Roboto Condensed Light" w:hAnsi="Roboto Condensed Light" w:cstheme="minorHAnsi"/>
          <w:color w:val="002060"/>
        </w:rPr>
        <w:t>Website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 pages</w:t>
      </w:r>
      <w:r w:rsidRPr="0023200A">
        <w:rPr>
          <w:rFonts w:ascii="Roboto Condensed Light" w:hAnsi="Roboto Condensed Light" w:cstheme="minorHAnsi"/>
          <w:color w:val="002060"/>
        </w:rPr>
        <w:t xml:space="preserve">, working collaboratively and coordinating </w:t>
      </w:r>
      <w:r w:rsidRPr="0023200A" w:rsidR="00496C17">
        <w:rPr>
          <w:rFonts w:ascii="Roboto Condensed Light" w:hAnsi="Roboto Condensed Light" w:cstheme="minorHAnsi"/>
          <w:color w:val="002060"/>
        </w:rPr>
        <w:t>the production of content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, </w:t>
      </w:r>
      <w:r w:rsidRPr="0023200A">
        <w:rPr>
          <w:rFonts w:ascii="Roboto Condensed Light" w:hAnsi="Roboto Condensed Light" w:cstheme="minorHAnsi"/>
          <w:color w:val="002060"/>
        </w:rPr>
        <w:t>maintaining the brand throughout.</w:t>
      </w:r>
      <w:r w:rsidRPr="0023200A" w:rsidR="00C11BF3">
        <w:rPr>
          <w:rFonts w:ascii="Roboto Condensed Light" w:hAnsi="Roboto Condensed Light" w:cstheme="minorHAnsi"/>
          <w:color w:val="002060"/>
        </w:rPr>
        <w:t xml:space="preserve"> </w:t>
      </w:r>
    </w:p>
    <w:p w:rsidRPr="0023200A" w:rsidR="00496C17" w:rsidP="00496C17" w:rsidRDefault="008D6055" w14:paraId="611014A3" w14:textId="29883000">
      <w:pPr>
        <w:numPr>
          <w:ilvl w:val="0"/>
          <w:numId w:val="3"/>
        </w:numPr>
        <w:autoSpaceDE w:val="0"/>
        <w:autoSpaceDN w:val="0"/>
        <w:adjustRightInd w:val="0"/>
        <w:rPr>
          <w:rFonts w:ascii="Roboto Condensed Light" w:hAnsi="Roboto Condensed Light" w:cstheme="minorHAnsi"/>
          <w:color w:val="002060"/>
        </w:rPr>
      </w:pPr>
      <w:r w:rsidRPr="0023200A">
        <w:rPr>
          <w:rFonts w:ascii="Roboto Condensed Light" w:hAnsi="Roboto Condensed Light" w:cstheme="minorHAnsi"/>
          <w:color w:val="002060"/>
        </w:rPr>
        <w:t>Creation of</w:t>
      </w:r>
      <w:r w:rsidRPr="0023200A" w:rsidR="00A01569">
        <w:rPr>
          <w:rFonts w:ascii="Roboto Condensed Light" w:hAnsi="Roboto Condensed Light" w:cstheme="minorHAnsi"/>
          <w:color w:val="002060"/>
        </w:rPr>
        <w:t>,</w:t>
      </w:r>
      <w:r w:rsidRPr="0023200A">
        <w:rPr>
          <w:rFonts w:ascii="Roboto Condensed Light" w:hAnsi="Roboto Condensed Light" w:cstheme="minorHAnsi"/>
          <w:color w:val="002060"/>
        </w:rPr>
        <w:t xml:space="preserve"> and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 sometimes</w:t>
      </w:r>
      <w:r w:rsidRPr="0023200A">
        <w:rPr>
          <w:rFonts w:ascii="Roboto Condensed Light" w:hAnsi="Roboto Condensed Light" w:cstheme="minorHAnsi"/>
          <w:color w:val="002060"/>
        </w:rPr>
        <w:t xml:space="preserve"> </w:t>
      </w:r>
      <w:r w:rsidRPr="0023200A" w:rsidR="00496C17">
        <w:rPr>
          <w:rFonts w:ascii="Roboto Condensed Light" w:hAnsi="Roboto Condensed Light" w:cstheme="minorHAnsi"/>
          <w:color w:val="002060"/>
        </w:rPr>
        <w:t>work</w:t>
      </w:r>
      <w:r w:rsidRPr="0023200A">
        <w:rPr>
          <w:rFonts w:ascii="Roboto Condensed Light" w:hAnsi="Roboto Condensed Light" w:cstheme="minorHAnsi"/>
          <w:color w:val="002060"/>
        </w:rPr>
        <w:t>ing</w:t>
      </w:r>
      <w:r w:rsidRPr="0023200A" w:rsidR="00496C17">
        <w:rPr>
          <w:rFonts w:ascii="Roboto Condensed Light" w:hAnsi="Roboto Condensed Light" w:cstheme="minorHAnsi"/>
          <w:color w:val="002060"/>
        </w:rPr>
        <w:t xml:space="preserve"> with</w:t>
      </w:r>
      <w:r w:rsidRPr="0023200A" w:rsidR="00A01569">
        <w:rPr>
          <w:rFonts w:ascii="Roboto Condensed Light" w:hAnsi="Roboto Condensed Light" w:cstheme="minorHAnsi"/>
          <w:color w:val="002060"/>
        </w:rPr>
        <w:t>,</w:t>
      </w:r>
      <w:r w:rsidRPr="0023200A" w:rsidR="00496C17">
        <w:rPr>
          <w:rFonts w:ascii="Roboto Condensed Light" w:hAnsi="Roboto Condensed Light" w:cstheme="minorHAnsi"/>
          <w:color w:val="002060"/>
        </w:rPr>
        <w:t xml:space="preserve"> suppliers 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on the production of </w:t>
      </w:r>
      <w:r w:rsidRPr="0023200A" w:rsidR="00496C17">
        <w:rPr>
          <w:rFonts w:ascii="Roboto Condensed Light" w:hAnsi="Roboto Condensed Light" w:cstheme="minorHAnsi"/>
          <w:color w:val="002060"/>
        </w:rPr>
        <w:t>marketing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 and content</w:t>
      </w:r>
      <w:r w:rsidRPr="0023200A" w:rsidR="00496C17">
        <w:rPr>
          <w:rFonts w:ascii="Roboto Condensed Light" w:hAnsi="Roboto Condensed Light" w:cstheme="minorHAnsi"/>
          <w:color w:val="002060"/>
        </w:rPr>
        <w:t xml:space="preserve"> material</w:t>
      </w:r>
      <w:r w:rsidRPr="0023200A" w:rsidR="00135DCC">
        <w:rPr>
          <w:rFonts w:ascii="Roboto Condensed Light" w:hAnsi="Roboto Condensed Light" w:cstheme="minorHAnsi"/>
          <w:color w:val="002060"/>
        </w:rPr>
        <w:t>s</w:t>
      </w:r>
      <w:r w:rsidRPr="0023200A" w:rsidR="00496C17">
        <w:rPr>
          <w:rFonts w:ascii="Roboto Condensed Light" w:hAnsi="Roboto Condensed Light" w:cstheme="minorHAnsi"/>
          <w:color w:val="002060"/>
        </w:rPr>
        <w:t xml:space="preserve"> for DYW such as 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campaign toolkits, </w:t>
      </w:r>
      <w:r w:rsidRPr="0023200A" w:rsidR="00496C17">
        <w:rPr>
          <w:rFonts w:ascii="Roboto Condensed Light" w:hAnsi="Roboto Condensed Light" w:cstheme="minorHAnsi"/>
          <w:color w:val="002060"/>
        </w:rPr>
        <w:t>photography, leaf</w:t>
      </w:r>
      <w:r w:rsidRPr="0023200A" w:rsidR="00135DCC">
        <w:rPr>
          <w:rFonts w:ascii="Roboto Condensed Light" w:hAnsi="Roboto Condensed Light" w:cstheme="minorHAnsi"/>
          <w:color w:val="002060"/>
        </w:rPr>
        <w:t>lets, event and programme materials, annual reports and video content</w:t>
      </w:r>
      <w:r w:rsidRPr="0023200A" w:rsidR="00496C17">
        <w:rPr>
          <w:rFonts w:ascii="Roboto Condensed Light" w:hAnsi="Roboto Condensed Light" w:cstheme="minorHAnsi"/>
          <w:color w:val="002060"/>
        </w:rPr>
        <w:t xml:space="preserve">. </w:t>
      </w:r>
    </w:p>
    <w:p w:rsidRPr="0023200A" w:rsidR="00496C17" w:rsidP="00135DCC" w:rsidRDefault="00496C17" w14:paraId="40F4971E" w14:textId="27994C5B">
      <w:pPr>
        <w:numPr>
          <w:ilvl w:val="0"/>
          <w:numId w:val="3"/>
        </w:numPr>
        <w:autoSpaceDE w:val="0"/>
        <w:autoSpaceDN w:val="0"/>
        <w:adjustRightInd w:val="0"/>
        <w:rPr>
          <w:rFonts w:ascii="Roboto Condensed Light" w:hAnsi="Roboto Condensed Light" w:cstheme="minorHAnsi"/>
          <w:color w:val="002060"/>
        </w:rPr>
      </w:pPr>
      <w:r w:rsidRPr="0023200A">
        <w:rPr>
          <w:rFonts w:ascii="Roboto Condensed Light" w:hAnsi="Roboto Condensed Light" w:cstheme="minorHAnsi"/>
          <w:color w:val="002060"/>
        </w:rPr>
        <w:t xml:space="preserve">Produce communications content for </w:t>
      </w:r>
      <w:r w:rsidRPr="0023200A" w:rsidR="00135DCC">
        <w:rPr>
          <w:rFonts w:ascii="Roboto Condensed Light" w:hAnsi="Roboto Condensed Light" w:cstheme="minorHAnsi"/>
          <w:color w:val="002060"/>
        </w:rPr>
        <w:t>internal colleagues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 and external audience</w:t>
      </w:r>
      <w:r w:rsidRPr="0023200A" w:rsidR="00135DCC">
        <w:rPr>
          <w:rFonts w:ascii="Roboto Condensed Light" w:hAnsi="Roboto Condensed Light" w:cstheme="minorHAnsi"/>
          <w:color w:val="002060"/>
        </w:rPr>
        <w:t>,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 to include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 </w:t>
      </w:r>
      <w:r w:rsidRPr="0023200A">
        <w:rPr>
          <w:rFonts w:ascii="Roboto Condensed Light" w:hAnsi="Roboto Condensed Light" w:cstheme="minorHAnsi"/>
          <w:color w:val="002060"/>
        </w:rPr>
        <w:t>media, newsletters, website and case studies.</w:t>
      </w:r>
    </w:p>
    <w:p w:rsidRPr="0023200A" w:rsidR="00496C17" w:rsidP="00496C17" w:rsidRDefault="00496C17" w14:paraId="025634F1" w14:textId="77777777">
      <w:pPr>
        <w:numPr>
          <w:ilvl w:val="0"/>
          <w:numId w:val="3"/>
        </w:numPr>
        <w:contextualSpacing/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</w:rPr>
        <w:t>Support the organisation for events</w:t>
      </w:r>
      <w:r w:rsidRPr="0023200A" w:rsidR="00135DCC">
        <w:rPr>
          <w:rFonts w:ascii="Roboto Condensed Light" w:hAnsi="Roboto Condensed Light" w:cstheme="minorHAnsi"/>
          <w:color w:val="002060"/>
        </w:rPr>
        <w:t>,</w:t>
      </w:r>
      <w:r w:rsidRPr="0023200A">
        <w:rPr>
          <w:rFonts w:ascii="Roboto Condensed Light" w:hAnsi="Roboto Condensed Light" w:cstheme="minorHAnsi"/>
          <w:color w:val="002060"/>
        </w:rPr>
        <w:t xml:space="preserve"> activities</w:t>
      </w:r>
      <w:r w:rsidRPr="0023200A" w:rsidR="00135DCC">
        <w:rPr>
          <w:rFonts w:ascii="Roboto Condensed Light" w:hAnsi="Roboto Condensed Light" w:cstheme="minorHAnsi"/>
          <w:color w:val="002060"/>
        </w:rPr>
        <w:t xml:space="preserve"> and meetings, providing minute taking for some meetings</w:t>
      </w:r>
      <w:r w:rsidRPr="0023200A">
        <w:rPr>
          <w:rFonts w:ascii="Roboto Condensed Light" w:hAnsi="Roboto Condensed Light" w:cstheme="minorHAnsi"/>
          <w:color w:val="002060"/>
        </w:rPr>
        <w:t>.</w:t>
      </w:r>
    </w:p>
    <w:p w:rsidRPr="0023200A" w:rsidR="008D6055" w:rsidP="00496C17" w:rsidRDefault="00135DCC" w14:paraId="4039A943" w14:textId="5F34B6E7">
      <w:pPr>
        <w:numPr>
          <w:ilvl w:val="0"/>
          <w:numId w:val="3"/>
        </w:numPr>
        <w:contextualSpacing/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</w:rPr>
        <w:t>Utilise digital tools to support events and activities, including data entry into a C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ustomer Relationship </w:t>
      </w:r>
      <w:r w:rsidRPr="0023200A" w:rsidR="00A01569">
        <w:rPr>
          <w:rFonts w:ascii="Roboto Condensed Light" w:hAnsi="Roboto Condensed Light" w:cstheme="minorHAnsi"/>
          <w:color w:val="002060"/>
        </w:rPr>
        <w:t xml:space="preserve">Management </w:t>
      </w:r>
      <w:r w:rsidRPr="0023200A" w:rsidR="00F776EE">
        <w:rPr>
          <w:rFonts w:ascii="Roboto Condensed Light" w:hAnsi="Roboto Condensed Light" w:cstheme="minorHAnsi"/>
          <w:color w:val="002060"/>
        </w:rPr>
        <w:t>Database (CRM)</w:t>
      </w:r>
      <w:r w:rsidRPr="0023200A">
        <w:rPr>
          <w:rFonts w:ascii="Roboto Condensed Light" w:hAnsi="Roboto Condensed Light" w:cstheme="minorHAnsi"/>
          <w:color w:val="002060"/>
        </w:rPr>
        <w:t>.</w:t>
      </w:r>
    </w:p>
    <w:p w:rsidRPr="0023200A" w:rsidR="00135DCC" w:rsidP="00496C17" w:rsidRDefault="00135DCC" w14:paraId="7F1F5385" w14:textId="7D8A0AF6">
      <w:pPr>
        <w:numPr>
          <w:ilvl w:val="0"/>
          <w:numId w:val="3"/>
        </w:numPr>
        <w:contextualSpacing/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</w:rPr>
        <w:t xml:space="preserve">Provide business support for </w:t>
      </w:r>
      <w:r w:rsidRPr="0023200A" w:rsidR="00F776EE">
        <w:rPr>
          <w:rFonts w:ascii="Roboto Condensed Light" w:hAnsi="Roboto Condensed Light" w:cstheme="minorHAnsi"/>
          <w:color w:val="002060"/>
        </w:rPr>
        <w:t xml:space="preserve">projects, </w:t>
      </w:r>
      <w:r w:rsidRPr="0023200A">
        <w:rPr>
          <w:rFonts w:ascii="Roboto Condensed Light" w:hAnsi="Roboto Condensed Light" w:cstheme="minorHAnsi"/>
          <w:color w:val="002060"/>
        </w:rPr>
        <w:t xml:space="preserve">events and </w:t>
      </w:r>
      <w:r w:rsidRPr="0023200A" w:rsidR="00F776EE">
        <w:rPr>
          <w:rFonts w:ascii="Roboto Condensed Light" w:hAnsi="Roboto Condensed Light" w:cstheme="minorHAnsi"/>
          <w:color w:val="002060"/>
        </w:rPr>
        <w:t>other team</w:t>
      </w:r>
      <w:r w:rsidRPr="0023200A">
        <w:rPr>
          <w:rFonts w:ascii="Roboto Condensed Light" w:hAnsi="Roboto Condensed Light" w:cstheme="minorHAnsi"/>
          <w:color w:val="002060"/>
        </w:rPr>
        <w:t xml:space="preserve"> activities</w:t>
      </w:r>
      <w:r w:rsidRPr="0023200A" w:rsidR="00895CAC">
        <w:rPr>
          <w:rFonts w:ascii="Roboto Condensed Light" w:hAnsi="Roboto Condensed Light" w:cstheme="minorHAnsi"/>
          <w:color w:val="002060"/>
        </w:rPr>
        <w:t>.</w:t>
      </w:r>
    </w:p>
    <w:p w:rsidRPr="0023200A" w:rsidR="001930EF" w:rsidP="00AC6D90" w:rsidRDefault="00496C17" w14:paraId="6FD40089" w14:textId="77777777">
      <w:pPr>
        <w:pStyle w:val="ListParagraph"/>
        <w:numPr>
          <w:ilvl w:val="0"/>
          <w:numId w:val="3"/>
        </w:numPr>
        <w:rPr>
          <w:rFonts w:ascii="Roboto Condensed Light" w:hAnsi="Roboto Condensed Light" w:cstheme="minorHAnsi"/>
          <w:color w:val="002060"/>
          <w:shd w:val="clear" w:color="auto" w:fill="FFFFFF"/>
        </w:rPr>
      </w:pPr>
      <w:r w:rsidRPr="0023200A">
        <w:rPr>
          <w:rFonts w:ascii="Roboto Condensed Light" w:hAnsi="Roboto Condensed Light" w:cstheme="minorHAnsi"/>
          <w:color w:val="002060"/>
        </w:rPr>
        <w:t>Compile communications and marketing analytics for management information.</w:t>
      </w:r>
    </w:p>
    <w:p w:rsidRPr="0023200A" w:rsidR="00C72492" w:rsidP="00C72492" w:rsidRDefault="00C72492" w14:paraId="584F5F09" w14:textId="77777777">
      <w:pPr>
        <w:contextualSpacing/>
        <w:rPr>
          <w:rFonts w:ascii="Roboto Condensed Light" w:hAnsi="Roboto Condensed Light" w:cstheme="minorHAnsi"/>
          <w:color w:val="002060"/>
          <w:shd w:val="clear" w:color="auto" w:fill="FFFFFF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05"/>
      </w:tblGrid>
      <w:tr w:rsidRPr="0023200A" w:rsidR="00C72492" w:rsidTr="00DA17D8" w14:paraId="76B21805" w14:textId="77777777">
        <w:trPr>
          <w:trHeight w:val="252"/>
        </w:trPr>
        <w:tc>
          <w:tcPr>
            <w:tcW w:w="8405" w:type="dxa"/>
          </w:tcPr>
          <w:p w:rsidRPr="0023200A" w:rsidR="00C72492" w:rsidP="00DA17D8" w:rsidRDefault="00C72492" w14:paraId="7ECE6D2A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  <w:r w:rsidRPr="0023200A">
              <w:rPr>
                <w:rFonts w:ascii="Roboto" w:hAnsi="Roboto" w:cstheme="minorHAnsi"/>
                <w:b/>
                <w:color w:val="002060"/>
                <w:sz w:val="22"/>
                <w:szCs w:val="22"/>
              </w:rPr>
              <w:t>Working Pattern:</w:t>
            </w:r>
            <w:r w:rsidRPr="0023200A"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  <w:t xml:space="preserve"> This is a part-time vacancy, 17.5 hours per week. Due to the nature of the role, this is anticipated to be over 5 days, Monday to Friday. However, requests for flexible working will be considered. </w:t>
            </w:r>
          </w:p>
          <w:p w:rsidRPr="0023200A" w:rsidR="00C72492" w:rsidP="00DA17D8" w:rsidRDefault="00C72492" w14:paraId="503EF2B2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</w:p>
          <w:p w:rsidRPr="0023200A" w:rsidR="00C72492" w:rsidP="00DA17D8" w:rsidRDefault="00C72492" w14:paraId="19F17C0B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  <w:r w:rsidRPr="0023200A">
              <w:rPr>
                <w:rFonts w:ascii="Roboto" w:hAnsi="Roboto" w:cstheme="minorHAnsi"/>
                <w:b/>
                <w:color w:val="002060"/>
                <w:sz w:val="22"/>
                <w:szCs w:val="22"/>
              </w:rPr>
              <w:t>Working Location:</w:t>
            </w:r>
            <w:r w:rsidRPr="0023200A"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  <w:t xml:space="preserve">  This role will be based at the Edinburgh Chamber of Commerce. We currently have a hybrid approach to working.</w:t>
            </w:r>
          </w:p>
          <w:p w:rsidRPr="0023200A" w:rsidR="00C72492" w:rsidP="00DA17D8" w:rsidRDefault="00C72492" w14:paraId="6030829E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</w:p>
          <w:p w:rsidRPr="0023200A" w:rsidR="00C72492" w:rsidP="00DA17D8" w:rsidRDefault="00C72492" w14:paraId="400FD252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  <w:r w:rsidRPr="0023200A"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  <w:t>This job description is open to review at any time and was last revised May 2026.</w:t>
            </w:r>
          </w:p>
          <w:p w:rsidRPr="0023200A" w:rsidR="00C72492" w:rsidP="00DA17D8" w:rsidRDefault="00C72492" w14:paraId="3A047559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</w:p>
          <w:p w:rsidRPr="0023200A" w:rsidR="00C72492" w:rsidP="00DA17D8" w:rsidRDefault="00C72492" w14:paraId="58169DD7" w14:textId="77777777">
            <w:pPr>
              <w:pStyle w:val="Default"/>
              <w:rPr>
                <w:rFonts w:ascii="Roboto Condensed Light" w:hAnsi="Roboto Condensed Light" w:cstheme="minorHAnsi"/>
                <w:color w:val="002060"/>
                <w:sz w:val="22"/>
                <w:szCs w:val="22"/>
              </w:rPr>
            </w:pPr>
          </w:p>
        </w:tc>
      </w:tr>
    </w:tbl>
    <w:p w:rsidRPr="0023200A" w:rsidR="00C72492" w:rsidP="00C72492" w:rsidRDefault="00C72492" w14:paraId="4E1ED7D8" w14:textId="77777777">
      <w:pPr>
        <w:contextualSpacing/>
        <w:rPr>
          <w:rFonts w:ascii="Roboto Condensed Light" w:hAnsi="Roboto Condensed Light" w:cstheme="minorHAnsi"/>
          <w:b/>
          <w:bCs/>
          <w:color w:val="002060"/>
          <w:shd w:val="clear" w:color="auto" w:fill="FFFFFF"/>
        </w:rPr>
      </w:pPr>
    </w:p>
    <w:p w:rsidRPr="0023200A" w:rsidR="00C72492" w:rsidP="00C72492" w:rsidRDefault="00C72492" w14:paraId="372933F4" w14:textId="77777777">
      <w:pPr>
        <w:contextualSpacing/>
        <w:rPr>
          <w:rFonts w:ascii="Roboto Condensed Light" w:hAnsi="Roboto Condensed Light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1A0AFF22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67A7814E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664E9795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35073F0A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0AC7E1C6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CACFC2D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5A06E22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392C373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FDE2C88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51E8FF50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3854A2C8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65F077F3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8B71C8D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0C56EB48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1A83120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3689192E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0ED262F3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5CC39729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8260F17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9E3C25B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9916F3F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125B5186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19083BBD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50C8870A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44F2AD3F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0EDA354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60DFCD5C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28D85C0B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="00C72492" w:rsidP="00C72492" w:rsidRDefault="00C72492" w14:paraId="023EF361" w14:textId="0559CBB5">
      <w:pPr>
        <w:contextualSpacing/>
        <w:rPr>
          <w:rFonts w:ascii="Roboto" w:hAnsi="Roboto" w:cstheme="minorHAnsi"/>
          <w:b/>
          <w:bCs/>
          <w:color w:val="002060"/>
        </w:rPr>
      </w:pPr>
      <w:r w:rsidRPr="00C72492">
        <w:rPr>
          <w:rFonts w:ascii="Roboto" w:hAnsi="Roboto" w:cstheme="minorHAnsi"/>
          <w:b/>
          <w:bCs/>
          <w:color w:val="002060"/>
          <w:shd w:val="clear" w:color="auto" w:fill="FFFFFF"/>
        </w:rPr>
        <w:t xml:space="preserve">Person Specification: </w:t>
      </w:r>
      <w:r w:rsidRPr="00C72492">
        <w:rPr>
          <w:rFonts w:ascii="Roboto" w:hAnsi="Roboto" w:cstheme="minorHAnsi"/>
          <w:b/>
          <w:bCs/>
          <w:color w:val="002060"/>
        </w:rPr>
        <w:t>Digital Marketing and Business Support Executive</w:t>
      </w:r>
    </w:p>
    <w:p w:rsidR="0023200A" w:rsidP="00C72492" w:rsidRDefault="0023200A" w14:paraId="18230779" w14:textId="77777777">
      <w:pPr>
        <w:contextualSpacing/>
        <w:rPr>
          <w:rFonts w:ascii="Roboto" w:hAnsi="Roboto" w:cstheme="minorHAnsi"/>
          <w:b/>
          <w:bCs/>
          <w:color w:val="00206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75"/>
        <w:gridCol w:w="1260"/>
        <w:gridCol w:w="1225"/>
      </w:tblGrid>
      <w:tr w:rsidR="0023200A" w:rsidTr="435CC1E8" w14:paraId="24DFD3F4" w14:textId="77777777">
        <w:tc>
          <w:tcPr>
            <w:tcW w:w="7575" w:type="dxa"/>
            <w:tcMar/>
          </w:tcPr>
          <w:p w:rsidR="0023200A" w:rsidP="0023200A" w:rsidRDefault="0023200A" w14:paraId="0CD0AAE3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  <w:tc>
          <w:tcPr>
            <w:tcW w:w="1260" w:type="dxa"/>
            <w:tcMar/>
            <w:vAlign w:val="center"/>
          </w:tcPr>
          <w:p w:rsidR="0023200A" w:rsidP="0023200A" w:rsidRDefault="0023200A" w14:paraId="3C388FF8" w14:textId="79044BF3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  <w:t>Essential</w:t>
            </w: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60F7FE33" w14:textId="34E29F11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  <w:t>Desirable</w:t>
            </w:r>
          </w:p>
        </w:tc>
      </w:tr>
      <w:tr w:rsidR="0023200A" w:rsidTr="435CC1E8" w14:paraId="30746E31" w14:textId="77777777">
        <w:tc>
          <w:tcPr>
            <w:tcW w:w="7575" w:type="dxa"/>
            <w:tcMar/>
          </w:tcPr>
          <w:p w:rsidR="0023200A" w:rsidP="00C72492" w:rsidRDefault="0023200A" w14:paraId="39D300EC" w14:textId="15098698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  <w:t>Skills, Ability &amp; Knowledge</w:t>
            </w:r>
          </w:p>
        </w:tc>
        <w:tc>
          <w:tcPr>
            <w:tcW w:w="1260" w:type="dxa"/>
            <w:tcMar/>
          </w:tcPr>
          <w:p w:rsidR="0023200A" w:rsidP="00C72492" w:rsidRDefault="0023200A" w14:paraId="6ED729EF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</w:tcPr>
          <w:p w:rsidR="0023200A" w:rsidP="00C72492" w:rsidRDefault="0023200A" w14:paraId="4F70AB9C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5EA0295C" w14:textId="77777777">
        <w:tc>
          <w:tcPr>
            <w:tcW w:w="7575" w:type="dxa"/>
            <w:tcMar/>
            <w:vAlign w:val="center"/>
          </w:tcPr>
          <w:p w:rsidR="0023200A" w:rsidP="0023200A" w:rsidRDefault="0023200A" w14:paraId="7DB42490" w14:textId="41CF30EA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Confident user of IT systems, including Microsoft Office packages (Word, Excel, Outlook, PowerPoint).</w:t>
            </w:r>
          </w:p>
        </w:tc>
        <w:tc>
          <w:tcPr>
            <w:tcW w:w="1260" w:type="dxa"/>
            <w:tcMar/>
            <w:vAlign w:val="center"/>
          </w:tcPr>
          <w:p w:rsidR="0023200A" w:rsidP="0023200A" w:rsidRDefault="0023200A" w14:paraId="02EBB58E" w14:textId="3E5AC550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</w:tcPr>
          <w:p w:rsidR="0023200A" w:rsidP="0023200A" w:rsidRDefault="0023200A" w14:paraId="27A0CB33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0F5AC92C" w14:textId="77777777">
        <w:tc>
          <w:tcPr>
            <w:tcW w:w="7575" w:type="dxa"/>
            <w:tcMar/>
            <w:vAlign w:val="center"/>
          </w:tcPr>
          <w:p w:rsidR="0023200A" w:rsidP="0023200A" w:rsidRDefault="0023200A" w14:paraId="415FAA5A" w14:textId="449456E0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in communications, marketing, media or a related field, including use of design tools or software.</w:t>
            </w:r>
          </w:p>
        </w:tc>
        <w:tc>
          <w:tcPr>
            <w:tcW w:w="1260" w:type="dxa"/>
            <w:tcMar/>
            <w:vAlign w:val="center"/>
          </w:tcPr>
          <w:p w:rsidR="0023200A" w:rsidP="0023200A" w:rsidRDefault="0023200A" w14:paraId="0E17292C" w14:textId="3B5075C4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</w:tcPr>
          <w:p w:rsidR="0023200A" w:rsidP="0023200A" w:rsidRDefault="0023200A" w14:paraId="299334BC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772F5FE9" w14:textId="77777777">
        <w:tc>
          <w:tcPr>
            <w:tcW w:w="7575" w:type="dxa"/>
            <w:tcMar/>
            <w:vAlign w:val="center"/>
          </w:tcPr>
          <w:p w:rsidR="0023200A" w:rsidP="0023200A" w:rsidRDefault="0023200A" w14:paraId="28E44B4B" w14:textId="09D5AF5D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of managing social media platforms and delivering social media campaigns for professional or organisational use.</w:t>
            </w:r>
          </w:p>
        </w:tc>
        <w:tc>
          <w:tcPr>
            <w:tcW w:w="1260" w:type="dxa"/>
            <w:tcMar/>
            <w:vAlign w:val="center"/>
          </w:tcPr>
          <w:p w:rsidR="0023200A" w:rsidP="0023200A" w:rsidRDefault="0023200A" w14:paraId="59293976" w14:textId="18C2A2AB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</w:tcPr>
          <w:p w:rsidR="0023200A" w:rsidP="0023200A" w:rsidRDefault="0023200A" w14:paraId="1D8E4D12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4D5BCC8A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6B05036C" w14:textId="0AAB9ED7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writing web content, including blogs or articles, with the ability to adapt tone and messaging for different audiences.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3A612445" w14:textId="22AFB212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3BB94368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7518E65F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4C2DE5A8" w14:textId="74F94C7C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of web publishing and maintaining or updating websites using content management systems.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17D03FD1" w14:textId="494F2140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2B2CE9FA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3A8D112D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574AC073" w14:textId="1AF81B99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supporting business activities within an administrative or business support function.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69C5D205" w14:textId="7BBB5D60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6516E647" w14:textId="77777777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</w:p>
        </w:tc>
      </w:tr>
      <w:tr w:rsidR="0023200A" w:rsidTr="435CC1E8" w14:paraId="0CE73D44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50D8CDF4" w14:textId="3B477B73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Experience using databases or CRM systems to record, manage or report information.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2861E4FB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4E9A34C5" w14:textId="5DFA36DE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</w:tr>
      <w:tr w:rsidR="0023200A" w:rsidTr="435CC1E8" w14:paraId="76BC3258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1E26090F" w14:textId="4057AD77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Awareness or understanding of youth employment initiatives in Scotland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3436567F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  <w:vAlign w:val="center"/>
          </w:tcPr>
          <w:p w:rsidR="0023200A" w:rsidP="0023200A" w:rsidRDefault="0023200A" w14:paraId="23A11C02" w14:textId="6317BA63">
            <w:pPr>
              <w:contextualSpacing/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</w:tr>
      <w:tr w:rsidR="0023200A" w:rsidTr="435CC1E8" w14:paraId="2CC1EC4B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565410D4" w14:textId="7BCDFB35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  <w:t>Personal Qualities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72167153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620674F6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0A2A681A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2692B471" w14:textId="6FDBD4EC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Highly organised, with excellent planning skills and the ability to manage and prioritise workload effectively.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6521198E" w14:textId="2406B6F2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41DE59DE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781402A8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17E867BE" w14:textId="5F8460A9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A proactive team player with the ability to use initiative and work independently when required.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49E0A3A3" w14:textId="30A51F95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49F28639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5308408C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32B6F1F3" w14:textId="747D2834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Flexible and adaptable, with a positive approach to supporting a range of organisational priorities.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2F6CC820" w14:textId="49B95D69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7B464D16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158411D9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7EA128ED" w14:textId="007C59EA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Excellent interpersonal and verbal communication skills, with the ability to work effectively with colleagues and external stakeholders.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07AC05C9" w14:textId="67416D84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6D66A2E5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3A7DC729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3D4D7405" w14:textId="5315783C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Excellent written communication skills, with strong attention to detail and accuracy.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5F68A826" w14:textId="7DF6E502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4D07ACD2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032AA154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064E45B1" w14:textId="79B2891C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b/>
                <w:bCs/>
                <w:color w:val="002060"/>
                <w:shd w:val="clear" w:color="auto" w:fill="FFFFFF"/>
              </w:rPr>
              <w:t>Qualifications / Experience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03D449F5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0225E764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</w:tr>
      <w:tr w:rsidR="0023200A" w:rsidTr="435CC1E8" w14:paraId="635B87C4" w14:textId="77777777">
        <w:tc>
          <w:tcPr>
            <w:tcW w:w="7575" w:type="dxa"/>
            <w:tcMar/>
            <w:vAlign w:val="center"/>
          </w:tcPr>
          <w:p w:rsidRPr="00C72492" w:rsidR="0023200A" w:rsidP="0023200A" w:rsidRDefault="0023200A" w14:paraId="157BB743" w14:textId="5142E5EA">
            <w:pPr>
              <w:contextualSpacing/>
              <w:rPr>
                <w:rFonts w:ascii="Roboto" w:hAnsi="Roboto" w:cstheme="minorHAnsi"/>
                <w:color w:val="002060"/>
                <w:shd w:val="clear" w:color="auto" w:fill="FFFFFF"/>
              </w:rPr>
            </w:pPr>
            <w:r w:rsidRPr="00C72492">
              <w:rPr>
                <w:rFonts w:ascii="Roboto" w:hAnsi="Roboto" w:cstheme="minorHAnsi"/>
                <w:color w:val="002060"/>
                <w:shd w:val="clear" w:color="auto" w:fill="FFFFFF"/>
              </w:rPr>
              <w:t>Relevant qualification or training in marketing, communications, digital media or business administration.</w:t>
            </w:r>
          </w:p>
        </w:tc>
        <w:tc>
          <w:tcPr>
            <w:tcW w:w="1260" w:type="dxa"/>
            <w:tcMar/>
            <w:vAlign w:val="center"/>
          </w:tcPr>
          <w:p w:rsidRPr="00C72492" w:rsidR="0023200A" w:rsidP="0023200A" w:rsidRDefault="0023200A" w14:paraId="4632421A" w14:textId="77777777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</w:p>
        </w:tc>
        <w:tc>
          <w:tcPr>
            <w:tcW w:w="1225" w:type="dxa"/>
            <w:tcMar/>
            <w:vAlign w:val="center"/>
          </w:tcPr>
          <w:p w:rsidRPr="00C72492" w:rsidR="0023200A" w:rsidP="0023200A" w:rsidRDefault="0023200A" w14:paraId="111EBD94" w14:textId="63AA35A8">
            <w:pPr>
              <w:contextualSpacing/>
              <w:rPr>
                <w:rFonts w:ascii="Segoe UI Symbol" w:hAnsi="Segoe UI Symbol" w:cs="Segoe UI Symbol"/>
                <w:color w:val="002060"/>
                <w:shd w:val="clear" w:color="auto" w:fill="FFFFFF"/>
              </w:rPr>
            </w:pPr>
            <w:r w:rsidRPr="00C72492">
              <w:rPr>
                <w:rFonts w:ascii="Segoe UI Symbol" w:hAnsi="Segoe UI Symbol" w:cs="Segoe UI Symbol"/>
                <w:color w:val="002060"/>
                <w:shd w:val="clear" w:color="auto" w:fill="FFFFFF"/>
              </w:rPr>
              <w:t>✔</w:t>
            </w:r>
          </w:p>
        </w:tc>
      </w:tr>
    </w:tbl>
    <w:p w:rsidRPr="00C72492" w:rsidR="0023200A" w:rsidP="00C72492" w:rsidRDefault="0023200A" w14:paraId="146333ED" w14:textId="77777777">
      <w:pPr>
        <w:contextualSpacing/>
        <w:rPr>
          <w:rFonts w:ascii="Roboto" w:hAnsi="Roboto" w:cstheme="minorHAnsi"/>
          <w:b/>
          <w:bCs/>
          <w:color w:val="002060"/>
          <w:shd w:val="clear" w:color="auto" w:fill="FFFFFF"/>
        </w:rPr>
      </w:pPr>
    </w:p>
    <w:p w:rsidRPr="00C72492" w:rsidR="00A01569" w:rsidP="00A01569" w:rsidRDefault="00A01569" w14:paraId="53B45FAB" w14:textId="77777777">
      <w:pPr>
        <w:rPr>
          <w:rFonts w:ascii="Roboto" w:hAnsi="Roboto" w:cstheme="minorHAnsi"/>
          <w:color w:val="002060"/>
          <w:shd w:val="clear" w:color="auto" w:fill="FFFFFF"/>
        </w:rPr>
      </w:pPr>
    </w:p>
    <w:p w:rsidRPr="00C72492" w:rsidR="00A01569" w:rsidP="00A01569" w:rsidRDefault="00A01569" w14:paraId="750DD691" w14:textId="77777777">
      <w:pPr>
        <w:rPr>
          <w:rFonts w:ascii="Roboto" w:hAnsi="Roboto" w:cstheme="minorHAnsi"/>
          <w:color w:val="002060"/>
          <w:shd w:val="clear" w:color="auto" w:fill="FFFFFF"/>
        </w:rPr>
      </w:pPr>
    </w:p>
    <w:p w:rsidRPr="00C72492" w:rsidR="00457435" w:rsidP="00135DCC" w:rsidRDefault="00457435" w14:paraId="178F9863" w14:textId="77777777">
      <w:pPr>
        <w:pStyle w:val="ListParagraph"/>
        <w:rPr>
          <w:rFonts w:ascii="Roboto" w:hAnsi="Roboto" w:cstheme="minorHAnsi"/>
          <w:color w:val="002060"/>
          <w:shd w:val="clear" w:color="auto" w:fill="FFFFFF"/>
        </w:rPr>
      </w:pPr>
    </w:p>
    <w:p w:rsidR="003068A8" w:rsidP="00C72492" w:rsidRDefault="003068A8" w14:paraId="61AEF8B2" w14:textId="4DCEF168"/>
    <w:sectPr w:rsidR="003068A8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4ec004639984c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B0F" w:rsidP="00C72492" w:rsidRDefault="00B73B0F" w14:paraId="4585D020" w14:textId="77777777">
      <w:r>
        <w:separator/>
      </w:r>
    </w:p>
  </w:endnote>
  <w:endnote w:type="continuationSeparator" w:id="0">
    <w:p w:rsidR="00B73B0F" w:rsidP="00C72492" w:rsidRDefault="00B73B0F" w14:paraId="1EE830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-New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9AE117" w:rsidTr="489AE117" w14:paraId="19072198">
      <w:trPr>
        <w:trHeight w:val="300"/>
      </w:trPr>
      <w:tc>
        <w:tcPr>
          <w:tcW w:w="3005" w:type="dxa"/>
          <w:tcMar/>
        </w:tcPr>
        <w:p w:rsidR="489AE117" w:rsidP="489AE117" w:rsidRDefault="489AE117" w14:paraId="72B699AE" w14:textId="41FD7CC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89AE117" w:rsidP="489AE117" w:rsidRDefault="489AE117" w14:paraId="49ED2C5B" w14:textId="32E8FE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89AE117" w:rsidP="489AE117" w:rsidRDefault="489AE117" w14:paraId="38FE79D1" w14:textId="4D052751">
          <w:pPr>
            <w:pStyle w:val="Header"/>
            <w:bidi w:val="0"/>
            <w:ind w:right="-115"/>
            <w:jc w:val="right"/>
          </w:pPr>
        </w:p>
      </w:tc>
    </w:tr>
  </w:tbl>
  <w:p w:rsidR="489AE117" w:rsidP="489AE117" w:rsidRDefault="489AE117" w14:paraId="12EDC9C2" w14:textId="38E14F2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B0F" w:rsidP="00C72492" w:rsidRDefault="00B73B0F" w14:paraId="769C24B4" w14:textId="77777777">
      <w:r>
        <w:separator/>
      </w:r>
    </w:p>
  </w:footnote>
  <w:footnote w:type="continuationSeparator" w:id="0">
    <w:p w:rsidR="00B73B0F" w:rsidP="00C72492" w:rsidRDefault="00B73B0F" w14:paraId="2B8069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492" w:rsidP="00C72492" w:rsidRDefault="00C72492" w14:paraId="093807E5" w14:textId="470EBD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1488"/>
    <w:multiLevelType w:val="hybridMultilevel"/>
    <w:tmpl w:val="93CC7A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759A4"/>
    <w:multiLevelType w:val="hybridMultilevel"/>
    <w:tmpl w:val="C5B42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96D25"/>
    <w:multiLevelType w:val="hybridMultilevel"/>
    <w:tmpl w:val="CE30A8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693051"/>
    <w:multiLevelType w:val="hybridMultilevel"/>
    <w:tmpl w:val="8C8428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E7AD1"/>
    <w:multiLevelType w:val="hybridMultilevel"/>
    <w:tmpl w:val="08341F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503356"/>
    <w:multiLevelType w:val="hybridMultilevel"/>
    <w:tmpl w:val="338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6B4087"/>
    <w:multiLevelType w:val="hybridMultilevel"/>
    <w:tmpl w:val="983CD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1330">
    <w:abstractNumId w:val="6"/>
  </w:num>
  <w:num w:numId="2" w16cid:durableId="723214048">
    <w:abstractNumId w:val="1"/>
  </w:num>
  <w:num w:numId="3" w16cid:durableId="1918590946">
    <w:abstractNumId w:val="3"/>
  </w:num>
  <w:num w:numId="4" w16cid:durableId="995718374">
    <w:abstractNumId w:val="4"/>
  </w:num>
  <w:num w:numId="5" w16cid:durableId="1357384006">
    <w:abstractNumId w:val="2"/>
  </w:num>
  <w:num w:numId="6" w16cid:durableId="1231622722">
    <w:abstractNumId w:val="5"/>
  </w:num>
  <w:num w:numId="7" w16cid:durableId="12155084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5D"/>
    <w:rsid w:val="00034205"/>
    <w:rsid w:val="00087FA4"/>
    <w:rsid w:val="00135DCC"/>
    <w:rsid w:val="001930EF"/>
    <w:rsid w:val="001E06F9"/>
    <w:rsid w:val="0023200A"/>
    <w:rsid w:val="00234F02"/>
    <w:rsid w:val="002E51CC"/>
    <w:rsid w:val="002E65B4"/>
    <w:rsid w:val="003068A8"/>
    <w:rsid w:val="00383AA8"/>
    <w:rsid w:val="00453A75"/>
    <w:rsid w:val="00457435"/>
    <w:rsid w:val="00457D7F"/>
    <w:rsid w:val="00496C17"/>
    <w:rsid w:val="004A2AE3"/>
    <w:rsid w:val="00557988"/>
    <w:rsid w:val="005B018E"/>
    <w:rsid w:val="00601427"/>
    <w:rsid w:val="006F0E03"/>
    <w:rsid w:val="00795FE0"/>
    <w:rsid w:val="00895CAC"/>
    <w:rsid w:val="008D6055"/>
    <w:rsid w:val="00963FFC"/>
    <w:rsid w:val="00991847"/>
    <w:rsid w:val="00994255"/>
    <w:rsid w:val="00A01569"/>
    <w:rsid w:val="00A51DAA"/>
    <w:rsid w:val="00A8025E"/>
    <w:rsid w:val="00A8396C"/>
    <w:rsid w:val="00AC6D90"/>
    <w:rsid w:val="00B5185D"/>
    <w:rsid w:val="00B73B0F"/>
    <w:rsid w:val="00C11BF3"/>
    <w:rsid w:val="00C72492"/>
    <w:rsid w:val="00DF1158"/>
    <w:rsid w:val="00E62299"/>
    <w:rsid w:val="00EA31FB"/>
    <w:rsid w:val="00F06D4F"/>
    <w:rsid w:val="00F776EE"/>
    <w:rsid w:val="00FA0E9E"/>
    <w:rsid w:val="00FD5BB2"/>
    <w:rsid w:val="00FF04A6"/>
    <w:rsid w:val="03CFF496"/>
    <w:rsid w:val="1D124CC9"/>
    <w:rsid w:val="334E71CB"/>
    <w:rsid w:val="435CC1E8"/>
    <w:rsid w:val="44CE2D5C"/>
    <w:rsid w:val="489AE117"/>
    <w:rsid w:val="4D685FD6"/>
    <w:rsid w:val="5EFDDBE5"/>
    <w:rsid w:val="67225BE9"/>
    <w:rsid w:val="7ED6A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21EC1"/>
  <w15:chartTrackingRefBased/>
  <w15:docId w15:val="{45C96CF4-B862-4B5D-8397-3658CDD45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85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8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185D"/>
    <w:rPr>
      <w:color w:val="0563C1"/>
      <w:u w:val="single"/>
    </w:rPr>
  </w:style>
  <w:style w:type="paragraph" w:styleId="Default" w:customStyle="1">
    <w:name w:val="Default"/>
    <w:rsid w:val="00457435"/>
    <w:pPr>
      <w:autoSpaceDE w:val="0"/>
      <w:autoSpaceDN w:val="0"/>
      <w:adjustRightInd w:val="0"/>
      <w:spacing w:after="0" w:line="240" w:lineRule="auto"/>
    </w:pPr>
    <w:rPr>
      <w:rFonts w:ascii="Clan-News" w:hAnsi="Clan-News" w:cs="Clan-New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435"/>
    <w:pPr>
      <w:ind w:left="720"/>
      <w:contextualSpacing/>
    </w:pPr>
  </w:style>
  <w:style w:type="table" w:styleId="TableGrid">
    <w:name w:val="Table Grid"/>
    <w:basedOn w:val="TableNormal"/>
    <w:uiPriority w:val="39"/>
    <w:rsid w:val="00A015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7249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249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49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24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c4ec004639984c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1A8046536440839A75101854E7D2" ma:contentTypeVersion="3" ma:contentTypeDescription="Create a new document." ma:contentTypeScope="" ma:versionID="426f55202dfad7e939a37e0aa174c291">
  <xsd:schema xmlns:xsd="http://www.w3.org/2001/XMLSchema" xmlns:xs="http://www.w3.org/2001/XMLSchema" xmlns:p="http://schemas.microsoft.com/office/2006/metadata/properties" xmlns:ns2="58203c46-c490-4852-9b32-704002ac7c9d" targetNamespace="http://schemas.microsoft.com/office/2006/metadata/properties" ma:root="true" ma:fieldsID="863ffdbd61a24ce6e5d10a9c5901c9fd" ns2:_="">
    <xsd:import namespace="58203c46-c490-4852-9b32-704002ac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3c46-c490-4852-9b32-704002ac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F6351-008A-484E-B384-8CFAE327A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5C637-BB9B-410B-842C-F53827D88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4BD01-E992-4079-9D89-56DAF52B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03c46-c490-4852-9b32-704002ac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Fenwick</dc:creator>
  <keywords/>
  <dc:description/>
  <lastModifiedBy>Louise Campbell</lastModifiedBy>
  <revision>4</revision>
  <dcterms:created xsi:type="dcterms:W3CDTF">2026-05-04T15:40:00.0000000Z</dcterms:created>
  <dcterms:modified xsi:type="dcterms:W3CDTF">2026-06-01T11:23:36.3000739Z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0x010100318D1A8046536440839A75101854E7D2</vt:lpwstr>
  </property>
</Properties>
</file>